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8F" w:rsidRDefault="00CA0A8F" w:rsidP="00CA0A8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CA0A8F" w:rsidRPr="009F51E0" w:rsidRDefault="00CA0A8F" w:rsidP="00CA0A8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Georgia-Bold"/>
          <w:b/>
          <w:bCs/>
          <w:color w:val="000000"/>
          <w:sz w:val="32"/>
          <w:szCs w:val="32"/>
        </w:rPr>
      </w:pPr>
      <w:r w:rsidRPr="009F51E0">
        <w:rPr>
          <w:rFonts w:ascii="Arial Black" w:hAnsi="Arial Black"/>
          <w:sz w:val="32"/>
          <w:szCs w:val="32"/>
        </w:rPr>
        <w:t>KEY ISSUES &amp; FLORIDA REPRESENTATIVES RECORDS</w:t>
      </w:r>
    </w:p>
    <w:p w:rsidR="00CA0A8F" w:rsidRPr="009F51E0" w:rsidRDefault="00CA0A8F" w:rsidP="00CA0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A0A8F" w:rsidRPr="009F51E0" w:rsidRDefault="00CA0A8F" w:rsidP="009F5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sz w:val="32"/>
          <w:szCs w:val="32"/>
        </w:rPr>
        <w:t>Welcome to our issues list</w:t>
      </w:r>
      <w:r w:rsidR="009F51E0" w:rsidRPr="009F51E0">
        <w:rPr>
          <w:rFonts w:asciiTheme="majorBidi" w:hAnsiTheme="majorBidi" w:cstheme="majorBidi"/>
          <w:b/>
          <w:bCs/>
          <w:sz w:val="32"/>
          <w:szCs w:val="32"/>
        </w:rPr>
        <w:t xml:space="preserve"> of articles and resources: </w:t>
      </w:r>
    </w:p>
    <w:p w:rsidR="00CA0A8F" w:rsidRPr="009F51E0" w:rsidRDefault="00CA0A8F" w:rsidP="00CA0A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A0A8F" w:rsidRPr="009F51E0" w:rsidRDefault="00CA0A8F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Date of Submission: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July 15, 2019</w:t>
      </w:r>
    </w:p>
    <w:p w:rsidR="00CA0A8F" w:rsidRPr="009F51E0" w:rsidRDefault="00CA0A8F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Name of Submitter: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Paul Ford</w:t>
      </w:r>
      <w:r w:rsidR="009F51E0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F51E0" w:rsidRPr="009F51E0" w:rsidRDefault="00CA0A8F" w:rsidP="009F51E0">
      <w:pPr>
        <w:pStyle w:val="Heading1"/>
        <w:shd w:val="clear" w:color="auto" w:fill="FFFFFF"/>
        <w:spacing w:before="0" w:beforeAutospacing="0" w:after="225" w:afterAutospacing="0"/>
        <w:rPr>
          <w:rFonts w:asciiTheme="majorBidi" w:eastAsiaTheme="minorHAnsi" w:hAnsiTheme="majorBidi" w:cstheme="majorBidi"/>
          <w:b w:val="0"/>
          <w:bCs w:val="0"/>
          <w:color w:val="000000"/>
          <w:kern w:val="0"/>
          <w:sz w:val="32"/>
          <w:szCs w:val="32"/>
        </w:rPr>
      </w:pPr>
      <w:r w:rsidRPr="009F51E0">
        <w:rPr>
          <w:rFonts w:asciiTheme="majorBidi" w:hAnsiTheme="majorBidi" w:cstheme="majorBidi"/>
          <w:color w:val="000000"/>
          <w:sz w:val="32"/>
          <w:szCs w:val="32"/>
        </w:rPr>
        <w:t xml:space="preserve">Issue: </w:t>
      </w:r>
      <w:r w:rsidR="009F51E0" w:rsidRPr="009F51E0">
        <w:rPr>
          <w:rFonts w:asciiTheme="majorBidi" w:eastAsiaTheme="minorHAnsi" w:hAnsiTheme="majorBidi" w:cstheme="majorBidi"/>
          <w:b w:val="0"/>
          <w:bCs w:val="0"/>
          <w:color w:val="000000"/>
          <w:kern w:val="0"/>
          <w:sz w:val="32"/>
          <w:szCs w:val="32"/>
        </w:rPr>
        <w:t>The Florida Legislature turned hard right. </w:t>
      </w:r>
    </w:p>
    <w:p w:rsidR="00CA0A8F" w:rsidRPr="009F51E0" w:rsidRDefault="00CA0A8F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Description: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Here’s how your Tampa Bay legislators voted on 15 key issues in 2019</w:t>
      </w:r>
    </w:p>
    <w:p w:rsidR="00CA0A8F" w:rsidRPr="009F51E0" w:rsidRDefault="00CA0A8F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Link: </w:t>
      </w:r>
      <w:hyperlink r:id="rId4" w:history="1">
        <w:r w:rsidRPr="009F51E0">
          <w:rPr>
            <w:rStyle w:val="Hyperlink"/>
            <w:rFonts w:asciiTheme="majorBidi" w:hAnsiTheme="majorBidi" w:cstheme="majorBidi"/>
            <w:sz w:val="32"/>
            <w:szCs w:val="32"/>
          </w:rPr>
          <w:t>https://www.tampabay.com/florida-politics/2019/07/11/the-florida-legislature-turned-hard-right-these-15-votes-show-how-much-editorial/</w:t>
        </w:r>
      </w:hyperlink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32"/>
          <w:szCs w:val="32"/>
        </w:rPr>
      </w:pP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32"/>
          <w:szCs w:val="32"/>
        </w:rPr>
      </w:pP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Date of Submission: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March 22, 2019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Name of Submitter: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Dawn Burke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Issue: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Amendment 4 bill passes house committee with a poll tax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Description: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This new house bill requires ex-felons to pay court costs, fees and fines, before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color w:val="000000"/>
          <w:sz w:val="32"/>
          <w:szCs w:val="32"/>
        </w:rPr>
        <w:t>having their voting rights restored. This was not in the original Amendment. Florida is one of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color w:val="000000"/>
          <w:sz w:val="32"/>
          <w:szCs w:val="32"/>
        </w:rPr>
        <w:t xml:space="preserve">only 4 states in the US that do not automatically restore a </w:t>
      </w:r>
      <w:proofErr w:type="spellStart"/>
      <w:proofErr w:type="gramStart"/>
      <w:r w:rsidRPr="009F51E0">
        <w:rPr>
          <w:rFonts w:asciiTheme="majorBidi" w:hAnsiTheme="majorBidi" w:cstheme="majorBidi"/>
          <w:color w:val="000000"/>
          <w:sz w:val="32"/>
          <w:szCs w:val="32"/>
        </w:rPr>
        <w:t>non violent</w:t>
      </w:r>
      <w:proofErr w:type="spellEnd"/>
      <w:proofErr w:type="gramEnd"/>
      <w:r w:rsidRPr="009F51E0">
        <w:rPr>
          <w:rFonts w:asciiTheme="majorBidi" w:hAnsiTheme="majorBidi" w:cstheme="majorBidi"/>
          <w:color w:val="000000"/>
          <w:sz w:val="32"/>
          <w:szCs w:val="32"/>
        </w:rPr>
        <w:t xml:space="preserve"> felon’s voting rights upon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color w:val="000000"/>
          <w:sz w:val="32"/>
          <w:szCs w:val="32"/>
        </w:rPr>
        <w:t>release from prison.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t>Supporting Documentation: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1155CD"/>
          <w:sz w:val="32"/>
          <w:szCs w:val="32"/>
        </w:rPr>
      </w:pPr>
      <w:r w:rsidRPr="009F51E0">
        <w:rPr>
          <w:rFonts w:asciiTheme="majorBidi" w:hAnsiTheme="majorBidi" w:cstheme="majorBidi"/>
          <w:color w:val="1155CD"/>
          <w:sz w:val="32"/>
          <w:szCs w:val="32"/>
        </w:rPr>
        <w:t>https://www.orlandoweekly.com/Blogs/archives/2019/03/20/critics-blast-florida-gop-effort-to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1155CD"/>
          <w:sz w:val="32"/>
          <w:szCs w:val="32"/>
        </w:rPr>
      </w:pPr>
      <w:r w:rsidRPr="009F51E0">
        <w:rPr>
          <w:rFonts w:asciiTheme="majorBidi" w:hAnsiTheme="majorBidi" w:cstheme="majorBidi"/>
          <w:color w:val="1155CD"/>
          <w:sz w:val="32"/>
          <w:szCs w:val="32"/>
        </w:rPr>
        <w:t>-make-ex-felons-pay-fees-before-restoring-rights-as-modern-poll-tax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Position: </w:t>
      </w:r>
      <w:r w:rsidRPr="009F51E0">
        <w:rPr>
          <w:rFonts w:asciiTheme="majorBidi" w:hAnsiTheme="majorBidi" w:cstheme="majorBidi"/>
          <w:color w:val="000000"/>
          <w:sz w:val="32"/>
          <w:szCs w:val="32"/>
        </w:rPr>
        <w:t>This is a blatant disregard for the will of the people of Florida by the passing of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color w:val="000000"/>
          <w:sz w:val="32"/>
          <w:szCs w:val="32"/>
        </w:rPr>
        <w:t>Amendment 4 and it is the equivalent of a poll tax. It is also a power play by the GOP to limit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9F51E0">
        <w:rPr>
          <w:rFonts w:asciiTheme="majorBidi" w:hAnsiTheme="majorBidi" w:cstheme="majorBidi"/>
          <w:color w:val="000000"/>
          <w:sz w:val="32"/>
          <w:szCs w:val="32"/>
        </w:rPr>
        <w:t xml:space="preserve">the </w:t>
      </w:r>
      <w:proofErr w:type="gramStart"/>
      <w:r w:rsidRPr="009F51E0">
        <w:rPr>
          <w:rFonts w:asciiTheme="majorBidi" w:hAnsiTheme="majorBidi" w:cstheme="majorBidi"/>
          <w:color w:val="000000"/>
          <w:sz w:val="32"/>
          <w:szCs w:val="32"/>
        </w:rPr>
        <w:t>amount</w:t>
      </w:r>
      <w:proofErr w:type="gramEnd"/>
      <w:r w:rsidRPr="009F51E0">
        <w:rPr>
          <w:rFonts w:asciiTheme="majorBidi" w:hAnsiTheme="majorBidi" w:cstheme="majorBidi"/>
          <w:color w:val="000000"/>
          <w:sz w:val="32"/>
          <w:szCs w:val="32"/>
        </w:rPr>
        <w:t xml:space="preserve"> of new Democrats who will be registered to vote in upcoming elections, especially</w:t>
      </w:r>
    </w:p>
    <w:p w:rsidR="0035473B" w:rsidRPr="009F51E0" w:rsidRDefault="0035473B" w:rsidP="0035473B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32"/>
          <w:szCs w:val="32"/>
        </w:rPr>
      </w:pPr>
      <w:r w:rsidRPr="009F51E0">
        <w:rPr>
          <w:rFonts w:asciiTheme="majorBidi" w:hAnsiTheme="majorBidi" w:cstheme="majorBidi"/>
          <w:color w:val="000000"/>
          <w:sz w:val="32"/>
          <w:szCs w:val="32"/>
        </w:rPr>
        <w:t>2020.</w:t>
      </w:r>
    </w:p>
    <w:sectPr w:rsidR="0035473B" w:rsidRPr="009F51E0" w:rsidSect="009F51E0">
      <w:pgSz w:w="12240" w:h="15840"/>
      <w:pgMar w:top="144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8F"/>
    <w:rsid w:val="0035473B"/>
    <w:rsid w:val="0037113E"/>
    <w:rsid w:val="009F51E0"/>
    <w:rsid w:val="00C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D014"/>
  <w15:chartTrackingRefBased/>
  <w15:docId w15:val="{EBE0B6A4-2FD3-4EE2-BB0A-2A65F115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A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mpabay.com/florida-politics/2019/07/11/the-florida-legislature-turned-hard-right-these-15-votes-show-how-much-edito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Tavakoli</dc:creator>
  <cp:keywords/>
  <dc:description/>
  <cp:lastModifiedBy>Farah Tavakoli</cp:lastModifiedBy>
  <cp:revision>2</cp:revision>
  <dcterms:created xsi:type="dcterms:W3CDTF">2019-07-15T21:39:00Z</dcterms:created>
  <dcterms:modified xsi:type="dcterms:W3CDTF">2019-07-15T21:57:00Z</dcterms:modified>
</cp:coreProperties>
</file>